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A8AE3" w14:textId="61FA2306" w:rsidR="00690EAE" w:rsidRDefault="00116B0C" w:rsidP="00367DD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 – экономическое состояние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Свердловско</w:t>
      </w:r>
      <w:r w:rsidR="00D0314E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D0314E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D0314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>Всеволожск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16B0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Ленинградской области</w:t>
      </w:r>
    </w:p>
    <w:p w14:paraId="524A1FA3" w14:textId="77777777" w:rsidR="00116B0C" w:rsidRPr="00116B0C" w:rsidRDefault="00116B0C" w:rsidP="00367D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3937B" w14:textId="5935EAC3" w:rsidR="00116B0C" w:rsidRDefault="00106EFC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Федеральной налоговой службы</w:t>
      </w:r>
      <w:r w:rsidR="009F17DF">
        <w:rPr>
          <w:rFonts w:ascii="Times New Roman" w:hAnsi="Times New Roman" w:cs="Times New Roman"/>
          <w:sz w:val="28"/>
          <w:szCs w:val="28"/>
        </w:rPr>
        <w:t>, на территории Свердловско</w:t>
      </w:r>
      <w:r w:rsidR="00D0314E">
        <w:rPr>
          <w:rFonts w:ascii="Times New Roman" w:hAnsi="Times New Roman" w:cs="Times New Roman"/>
          <w:sz w:val="28"/>
          <w:szCs w:val="28"/>
        </w:rPr>
        <w:t>го</w:t>
      </w:r>
      <w:r w:rsidR="009F17D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314E">
        <w:rPr>
          <w:rFonts w:ascii="Times New Roman" w:hAnsi="Times New Roman" w:cs="Times New Roman"/>
          <w:sz w:val="28"/>
          <w:szCs w:val="28"/>
        </w:rPr>
        <w:t>го</w:t>
      </w:r>
      <w:r w:rsidR="009F17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314E">
        <w:rPr>
          <w:rFonts w:ascii="Times New Roman" w:hAnsi="Times New Roman" w:cs="Times New Roman"/>
          <w:sz w:val="28"/>
          <w:szCs w:val="28"/>
        </w:rPr>
        <w:t>я</w:t>
      </w:r>
      <w:r w:rsidR="009F17D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</w:t>
      </w:r>
      <w:r w:rsidR="00D0314E">
        <w:rPr>
          <w:rFonts w:ascii="Times New Roman" w:hAnsi="Times New Roman" w:cs="Times New Roman"/>
          <w:sz w:val="28"/>
          <w:szCs w:val="28"/>
        </w:rPr>
        <w:t>10</w:t>
      </w:r>
      <w:r w:rsidR="009F17DF">
        <w:rPr>
          <w:rFonts w:ascii="Times New Roman" w:hAnsi="Times New Roman" w:cs="Times New Roman"/>
          <w:sz w:val="28"/>
          <w:szCs w:val="28"/>
        </w:rPr>
        <w:t>.0</w:t>
      </w:r>
      <w:r w:rsidR="00D0314E">
        <w:rPr>
          <w:rFonts w:ascii="Times New Roman" w:hAnsi="Times New Roman" w:cs="Times New Roman"/>
          <w:sz w:val="28"/>
          <w:szCs w:val="28"/>
        </w:rPr>
        <w:t>1</w:t>
      </w:r>
      <w:r w:rsidR="009F17DF">
        <w:rPr>
          <w:rFonts w:ascii="Times New Roman" w:hAnsi="Times New Roman" w:cs="Times New Roman"/>
          <w:sz w:val="28"/>
          <w:szCs w:val="28"/>
        </w:rPr>
        <w:t>.202</w:t>
      </w:r>
      <w:r w:rsidR="00D0314E">
        <w:rPr>
          <w:rFonts w:ascii="Times New Roman" w:hAnsi="Times New Roman" w:cs="Times New Roman"/>
          <w:sz w:val="28"/>
          <w:szCs w:val="28"/>
        </w:rPr>
        <w:t>4</w:t>
      </w:r>
      <w:r w:rsidR="009F17DF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D0314E">
        <w:rPr>
          <w:rFonts w:ascii="Times New Roman" w:hAnsi="Times New Roman" w:cs="Times New Roman"/>
          <w:sz w:val="28"/>
          <w:szCs w:val="28"/>
        </w:rPr>
        <w:t>703</w:t>
      </w:r>
      <w:r w:rsidR="00E532B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0314E">
        <w:rPr>
          <w:rFonts w:ascii="Times New Roman" w:hAnsi="Times New Roman" w:cs="Times New Roman"/>
          <w:sz w:val="28"/>
          <w:szCs w:val="28"/>
        </w:rPr>
        <w:t>а</w:t>
      </w:r>
      <w:r w:rsidR="00E532B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из которых 2</w:t>
      </w:r>
      <w:r w:rsidR="00D0314E">
        <w:rPr>
          <w:rFonts w:ascii="Times New Roman" w:hAnsi="Times New Roman" w:cs="Times New Roman"/>
          <w:sz w:val="28"/>
          <w:szCs w:val="28"/>
        </w:rPr>
        <w:t>3</w:t>
      </w:r>
      <w:r w:rsidR="00E532B7">
        <w:rPr>
          <w:rFonts w:ascii="Times New Roman" w:hAnsi="Times New Roman" w:cs="Times New Roman"/>
          <w:sz w:val="28"/>
          <w:szCs w:val="28"/>
        </w:rPr>
        <w:t xml:space="preserve"> – малые предприятия, 2 – средние предприятия</w:t>
      </w:r>
      <w:r w:rsidR="00752580">
        <w:rPr>
          <w:rFonts w:ascii="Times New Roman" w:hAnsi="Times New Roman" w:cs="Times New Roman"/>
          <w:sz w:val="28"/>
          <w:szCs w:val="28"/>
        </w:rPr>
        <w:t xml:space="preserve">, </w:t>
      </w:r>
      <w:r w:rsidR="00E532B7">
        <w:rPr>
          <w:rFonts w:ascii="Times New Roman" w:hAnsi="Times New Roman" w:cs="Times New Roman"/>
          <w:sz w:val="28"/>
          <w:szCs w:val="28"/>
        </w:rPr>
        <w:t>6</w:t>
      </w:r>
      <w:r w:rsidR="00D0314E">
        <w:rPr>
          <w:rFonts w:ascii="Times New Roman" w:hAnsi="Times New Roman" w:cs="Times New Roman"/>
          <w:sz w:val="28"/>
          <w:szCs w:val="28"/>
        </w:rPr>
        <w:t>78</w:t>
      </w:r>
      <w:r w:rsidR="00E532B7">
        <w:rPr>
          <w:rFonts w:ascii="Times New Roman" w:hAnsi="Times New Roman" w:cs="Times New Roman"/>
          <w:sz w:val="28"/>
          <w:szCs w:val="28"/>
        </w:rPr>
        <w:t xml:space="preserve"> </w:t>
      </w:r>
      <w:r w:rsidR="00752580">
        <w:rPr>
          <w:rFonts w:ascii="Times New Roman" w:hAnsi="Times New Roman" w:cs="Times New Roman"/>
          <w:sz w:val="28"/>
          <w:szCs w:val="28"/>
        </w:rPr>
        <w:t>–</w:t>
      </w:r>
      <w:r w:rsidR="00E532B7">
        <w:rPr>
          <w:rFonts w:ascii="Times New Roman" w:hAnsi="Times New Roman" w:cs="Times New Roman"/>
          <w:sz w:val="28"/>
          <w:szCs w:val="28"/>
        </w:rPr>
        <w:t xml:space="preserve"> микропредприятия</w:t>
      </w:r>
      <w:r w:rsidR="00752580">
        <w:rPr>
          <w:rFonts w:ascii="Times New Roman" w:hAnsi="Times New Roman" w:cs="Times New Roman"/>
          <w:sz w:val="28"/>
          <w:szCs w:val="28"/>
        </w:rPr>
        <w:t xml:space="preserve">. </w:t>
      </w:r>
      <w:r w:rsidR="00E532B7">
        <w:rPr>
          <w:rFonts w:ascii="Times New Roman" w:hAnsi="Times New Roman" w:cs="Times New Roman"/>
          <w:sz w:val="28"/>
          <w:szCs w:val="28"/>
        </w:rPr>
        <w:t>Относительно аналогичного периода 202</w:t>
      </w:r>
      <w:r w:rsidR="00D0314E">
        <w:rPr>
          <w:rFonts w:ascii="Times New Roman" w:hAnsi="Times New Roman" w:cs="Times New Roman"/>
          <w:sz w:val="28"/>
          <w:szCs w:val="28"/>
        </w:rPr>
        <w:t>3</w:t>
      </w:r>
      <w:r w:rsidR="00E532B7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</w:t>
      </w:r>
      <w:r w:rsidR="00A678F4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A678F4" w:rsidRPr="00372764">
        <w:rPr>
          <w:rFonts w:ascii="Times New Roman" w:hAnsi="Times New Roman" w:cs="Times New Roman"/>
          <w:sz w:val="28"/>
          <w:szCs w:val="28"/>
        </w:rPr>
        <w:t>на 47 единиц (</w:t>
      </w:r>
      <w:r w:rsidR="00372764" w:rsidRPr="00372764">
        <w:rPr>
          <w:rFonts w:ascii="Times New Roman" w:hAnsi="Times New Roman" w:cs="Times New Roman"/>
          <w:sz w:val="28"/>
          <w:szCs w:val="28"/>
        </w:rPr>
        <w:t>7,16</w:t>
      </w:r>
      <w:r w:rsidR="00A678F4" w:rsidRPr="00372764">
        <w:rPr>
          <w:rFonts w:ascii="Times New Roman" w:hAnsi="Times New Roman" w:cs="Times New Roman"/>
          <w:sz w:val="28"/>
          <w:szCs w:val="28"/>
        </w:rPr>
        <w:t>%).</w:t>
      </w:r>
    </w:p>
    <w:p w14:paraId="740550A6" w14:textId="46687324" w:rsidR="00A678F4" w:rsidRDefault="00E82456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объем закупок за 202</w:t>
      </w:r>
      <w:r w:rsidR="00D031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752580">
        <w:rPr>
          <w:rFonts w:ascii="Times New Roman" w:hAnsi="Times New Roman" w:cs="Times New Roman"/>
          <w:sz w:val="28"/>
          <w:szCs w:val="28"/>
        </w:rPr>
        <w:t xml:space="preserve">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05.04.2013 № 44-ФЗ по администрации </w:t>
      </w:r>
      <w:r w:rsidR="00D0314E">
        <w:rPr>
          <w:rFonts w:ascii="Times New Roman" w:hAnsi="Times New Roman" w:cs="Times New Roman"/>
          <w:sz w:val="28"/>
          <w:szCs w:val="28"/>
        </w:rPr>
        <w:t>Свердловского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составил </w:t>
      </w:r>
      <w:r w:rsidR="00D0314E">
        <w:rPr>
          <w:rFonts w:ascii="Times New Roman" w:hAnsi="Times New Roman" w:cs="Times New Roman"/>
          <w:sz w:val="28"/>
          <w:szCs w:val="28"/>
        </w:rPr>
        <w:t>15 026 572,93</w:t>
      </w:r>
      <w:r>
        <w:rPr>
          <w:rFonts w:ascii="Times New Roman" w:hAnsi="Times New Roman" w:cs="Times New Roman"/>
          <w:sz w:val="28"/>
          <w:szCs w:val="28"/>
        </w:rPr>
        <w:t xml:space="preserve"> рублей, по муниципальному казенному учреждению «Культурно-досуговый центр «Нева» муниципального образования «Свердловское городское поселение» Всеволожского муниципального района Ленинградской области составил </w:t>
      </w:r>
      <w:r w:rsidR="00D0314E">
        <w:rPr>
          <w:rFonts w:ascii="Times New Roman" w:hAnsi="Times New Roman" w:cs="Times New Roman"/>
          <w:sz w:val="28"/>
          <w:szCs w:val="28"/>
        </w:rPr>
        <w:t>3 340 713,18</w:t>
      </w:r>
      <w:r>
        <w:rPr>
          <w:rFonts w:ascii="Times New Roman" w:hAnsi="Times New Roman" w:cs="Times New Roman"/>
          <w:sz w:val="28"/>
          <w:szCs w:val="28"/>
        </w:rPr>
        <w:t xml:space="preserve"> рублей, по муниципальному казенному учреждению «Управление по обеспечению деятельности муниципального образования» </w:t>
      </w:r>
      <w:r w:rsidR="00F979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составил </w:t>
      </w:r>
      <w:r w:rsidR="00D0314E">
        <w:rPr>
          <w:rFonts w:ascii="Times New Roman" w:hAnsi="Times New Roman" w:cs="Times New Roman"/>
          <w:sz w:val="28"/>
          <w:szCs w:val="28"/>
        </w:rPr>
        <w:t>45 018 027,77</w:t>
      </w:r>
      <w:r w:rsidR="00F9799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1A18EE6" w14:textId="41ED1D4C" w:rsidR="00633AC8" w:rsidRPr="00633AC8" w:rsidRDefault="00633AC8" w:rsidP="00633A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 xml:space="preserve">С 2023 года на постоянной основе ведется сотрудничество с фондом «Всеволожский центр поддержки предпринимательства - бизнес-инкубатор» </w:t>
      </w:r>
      <w:r w:rsidR="007F1659">
        <w:rPr>
          <w:rFonts w:ascii="Times New Roman" w:hAnsi="Times New Roman" w:cs="Times New Roman"/>
          <w:sz w:val="28"/>
          <w:szCs w:val="28"/>
        </w:rPr>
        <w:t>микрокредитная компания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 </w:t>
      </w:r>
      <w:r w:rsidRPr="00633AC8">
        <w:rPr>
          <w:rFonts w:ascii="Times New Roman" w:hAnsi="Times New Roman" w:cs="Times New Roman"/>
          <w:sz w:val="28"/>
          <w:szCs w:val="28"/>
        </w:rPr>
        <w:t xml:space="preserve">с целью реализации муниципальной программы «Поддержка субъектов малого и среднего предпринимательства на территории муниципального образования «Свердловское городское поселение» Всеволожский муниципальный район Ленинградской области </w:t>
      </w:r>
      <w:r w:rsidRPr="00E1229E">
        <w:rPr>
          <w:rFonts w:ascii="Times New Roman" w:hAnsi="Times New Roman" w:cs="Times New Roman"/>
          <w:sz w:val="28"/>
          <w:szCs w:val="28"/>
        </w:rPr>
        <w:t>в 2021-2025 гг.</w:t>
      </w:r>
      <w:r>
        <w:rPr>
          <w:rFonts w:ascii="Times New Roman" w:hAnsi="Times New Roman" w:cs="Times New Roman"/>
          <w:sz w:val="28"/>
          <w:szCs w:val="28"/>
        </w:rPr>
        <w:t>» (далее – программа).</w:t>
      </w:r>
    </w:p>
    <w:p w14:paraId="6DF3E5E5" w14:textId="03FC8D69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</w:t>
      </w:r>
      <w:r w:rsidR="00F72510">
        <w:rPr>
          <w:rFonts w:ascii="Times New Roman" w:hAnsi="Times New Roman" w:cs="Times New Roman"/>
          <w:sz w:val="28"/>
          <w:szCs w:val="28"/>
        </w:rPr>
        <w:t xml:space="preserve"> Фондом были организованы выездные консультационные мероприятия для самозанятых и малого и среднего предпринимательства Свердловского городского поселения на ко</w:t>
      </w:r>
      <w:r w:rsidRPr="00633AC8">
        <w:rPr>
          <w:rFonts w:ascii="Times New Roman" w:hAnsi="Times New Roman" w:cs="Times New Roman"/>
          <w:sz w:val="28"/>
          <w:szCs w:val="28"/>
        </w:rPr>
        <w:t>торых предоставлялись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темы:</w:t>
      </w:r>
    </w:p>
    <w:p w14:paraId="40C761F3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lastRenderedPageBreak/>
        <w:t>- как начать свой бизнес в Ленинградской области;</w:t>
      </w:r>
    </w:p>
    <w:p w14:paraId="3C058683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по вопросам применения норм законодательства;</w:t>
      </w:r>
    </w:p>
    <w:p w14:paraId="3B062442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по правилам ведения бухгалтерского и налогового учета;</w:t>
      </w:r>
    </w:p>
    <w:p w14:paraId="75A9DB8E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о существующих государственных мерах поддержки;</w:t>
      </w:r>
    </w:p>
    <w:p w14:paraId="1058BFCA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как получить статус социального предприятия;</w:t>
      </w:r>
    </w:p>
    <w:p w14:paraId="37C25CC2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преимущества получения статуса социального предприятия;</w:t>
      </w:r>
    </w:p>
    <w:p w14:paraId="366D570B" w14:textId="68521C31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3AC8">
        <w:rPr>
          <w:rFonts w:ascii="Times New Roman" w:hAnsi="Times New Roman" w:cs="Times New Roman"/>
          <w:sz w:val="28"/>
          <w:szCs w:val="28"/>
        </w:rPr>
        <w:t>какие финансовые меры поддержки существуют для социальных предприятий;</w:t>
      </w:r>
    </w:p>
    <w:p w14:paraId="1BB10F4C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условия и порядок участия в субсидии для социальных предприятий;</w:t>
      </w:r>
    </w:p>
    <w:p w14:paraId="72A4A954" w14:textId="77777777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участие в конкурсе на получение гранта в размере 500 тыс. руб. для социальных предприятий;</w:t>
      </w:r>
    </w:p>
    <w:p w14:paraId="3200E9BC" w14:textId="5E4F3272" w:rsidR="00633AC8" w:rsidRPr="00633AC8" w:rsidRDefault="00633AC8" w:rsidP="00633A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3AC8">
        <w:rPr>
          <w:rFonts w:ascii="Times New Roman" w:hAnsi="Times New Roman" w:cs="Times New Roman"/>
          <w:sz w:val="28"/>
          <w:szCs w:val="28"/>
        </w:rPr>
        <w:t>как подать заявление на участие в конкурсе на предоставление субсидии социальным предприятиям;</w:t>
      </w:r>
    </w:p>
    <w:p w14:paraId="3B43B138" w14:textId="77777777" w:rsidR="00633AC8" w:rsidRDefault="00633AC8" w:rsidP="00633A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C8">
        <w:rPr>
          <w:rFonts w:ascii="Times New Roman" w:hAnsi="Times New Roman" w:cs="Times New Roman"/>
          <w:sz w:val="28"/>
          <w:szCs w:val="28"/>
        </w:rPr>
        <w:t>- социальные и молодежные гранты.</w:t>
      </w:r>
    </w:p>
    <w:p w14:paraId="4E97E1AC" w14:textId="01D58BD9" w:rsidR="00150928" w:rsidRDefault="00F72510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0928">
        <w:rPr>
          <w:rFonts w:ascii="Times New Roman" w:hAnsi="Times New Roman" w:cs="Times New Roman"/>
          <w:sz w:val="28"/>
          <w:szCs w:val="28"/>
        </w:rPr>
        <w:t xml:space="preserve">организовано участие в </w:t>
      </w:r>
      <w:r w:rsidR="003D2349">
        <w:rPr>
          <w:rFonts w:ascii="Times New Roman" w:hAnsi="Times New Roman" w:cs="Times New Roman"/>
          <w:sz w:val="28"/>
          <w:szCs w:val="28"/>
        </w:rPr>
        <w:t>ярмарочных</w:t>
      </w:r>
      <w:r w:rsidR="00150928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2349">
        <w:rPr>
          <w:rFonts w:ascii="Times New Roman" w:hAnsi="Times New Roman" w:cs="Times New Roman"/>
          <w:sz w:val="28"/>
          <w:szCs w:val="28"/>
        </w:rPr>
        <w:t xml:space="preserve">с </w:t>
      </w:r>
      <w:r w:rsidR="00150928">
        <w:rPr>
          <w:rFonts w:ascii="Times New Roman" w:hAnsi="Times New Roman" w:cs="Times New Roman"/>
          <w:sz w:val="28"/>
          <w:szCs w:val="28"/>
        </w:rPr>
        <w:t>участием самозанятых граждан и субъектов малого и среднего предпринимательства</w:t>
      </w:r>
      <w:r w:rsidR="003D2349">
        <w:rPr>
          <w:rFonts w:ascii="Times New Roman" w:hAnsi="Times New Roman" w:cs="Times New Roman"/>
          <w:sz w:val="28"/>
          <w:szCs w:val="28"/>
        </w:rPr>
        <w:t>. Число фактически использованных торговых мест на ярмарках составило 49 мест, из них: юридических лиц – 5, индивидуальных предпринимателей – 44.</w:t>
      </w:r>
    </w:p>
    <w:p w14:paraId="1669D670" w14:textId="463CA8D8" w:rsidR="006A3494" w:rsidRDefault="003D2349" w:rsidP="00367DD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расширился перечень муниципального имущества на две </w:t>
      </w:r>
      <w:r w:rsidR="00C30D51">
        <w:rPr>
          <w:rFonts w:ascii="Times New Roman" w:hAnsi="Times New Roman" w:cs="Times New Roman"/>
          <w:sz w:val="28"/>
          <w:szCs w:val="28"/>
        </w:rPr>
        <w:t>единицы</w:t>
      </w:r>
      <w:r w:rsidR="007E7349">
        <w:rPr>
          <w:rFonts w:ascii="Times New Roman" w:hAnsi="Times New Roman" w:cs="Times New Roman"/>
          <w:sz w:val="28"/>
          <w:szCs w:val="28"/>
        </w:rPr>
        <w:t>,</w:t>
      </w:r>
      <w:r w:rsidR="00C30D51">
        <w:rPr>
          <w:rFonts w:ascii="Times New Roman" w:hAnsi="Times New Roman" w:cs="Times New Roman"/>
          <w:sz w:val="28"/>
          <w:szCs w:val="28"/>
        </w:rPr>
        <w:t xml:space="preserve"> с</w:t>
      </w:r>
      <w:r w:rsidR="00C30D51" w:rsidRPr="00C30D51">
        <w:rPr>
          <w:rFonts w:ascii="Times New Roman" w:hAnsi="Times New Roman" w:cs="Times New Roman"/>
          <w:sz w:val="28"/>
          <w:szCs w:val="28"/>
        </w:rPr>
        <w:t>верлильный станок NORDBERG 900Вт</w:t>
      </w:r>
      <w:r w:rsidR="00C30D51">
        <w:rPr>
          <w:rFonts w:ascii="Times New Roman" w:hAnsi="Times New Roman" w:cs="Times New Roman"/>
          <w:sz w:val="28"/>
          <w:szCs w:val="28"/>
        </w:rPr>
        <w:t xml:space="preserve"> и </w:t>
      </w:r>
      <w:r w:rsidR="007E7349">
        <w:rPr>
          <w:rFonts w:ascii="Times New Roman" w:hAnsi="Times New Roman" w:cs="Times New Roman"/>
          <w:sz w:val="28"/>
          <w:szCs w:val="28"/>
        </w:rPr>
        <w:t>з</w:t>
      </w:r>
      <w:r w:rsidR="00C30D51" w:rsidRPr="00C30D51">
        <w:rPr>
          <w:rFonts w:ascii="Times New Roman" w:hAnsi="Times New Roman" w:cs="Times New Roman"/>
          <w:sz w:val="28"/>
          <w:szCs w:val="28"/>
        </w:rPr>
        <w:t>аточный станок Stalex DS250/1</w:t>
      </w:r>
      <w:r w:rsidR="007E7349">
        <w:rPr>
          <w:rFonts w:ascii="Times New Roman" w:hAnsi="Times New Roman" w:cs="Times New Roman"/>
          <w:sz w:val="28"/>
          <w:szCs w:val="28"/>
        </w:rPr>
        <w:t>,</w:t>
      </w:r>
      <w:r w:rsidR="00C30D51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предназначенного для субъектов малого и среднего предпринимательства.</w:t>
      </w:r>
    </w:p>
    <w:p w14:paraId="3A8F7D3D" w14:textId="43DF251E" w:rsidR="00B140DE" w:rsidRPr="00116B0C" w:rsidRDefault="00B140DE" w:rsidP="00B140D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0DE">
        <w:rPr>
          <w:rFonts w:ascii="Times New Roman" w:hAnsi="Times New Roman" w:cs="Times New Roman"/>
          <w:sz w:val="28"/>
          <w:szCs w:val="28"/>
        </w:rPr>
        <w:t>Работает линия прямых обращений в группе ВКонтакте, организована оперативная обработка обращений от предпринимателей, поступивших по телефону, на почту или в виде сообщений в сети Интернет. Также ведется оперативная обработка обращений</w:t>
      </w:r>
      <w:r>
        <w:rPr>
          <w:rFonts w:ascii="Times New Roman" w:hAnsi="Times New Roman" w:cs="Times New Roman"/>
          <w:sz w:val="28"/>
          <w:szCs w:val="28"/>
        </w:rPr>
        <w:t xml:space="preserve">. Сотрудники администрации </w:t>
      </w:r>
      <w:r w:rsidRPr="00B140DE">
        <w:rPr>
          <w:rFonts w:ascii="Times New Roman" w:hAnsi="Times New Roman" w:cs="Times New Roman"/>
          <w:sz w:val="28"/>
          <w:szCs w:val="28"/>
        </w:rPr>
        <w:t>оперативно отвечают на вопросы и предоставляют актуальную информацию.</w:t>
      </w:r>
    </w:p>
    <w:sectPr w:rsidR="00B140DE" w:rsidRPr="001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C3"/>
    <w:rsid w:val="00106EFC"/>
    <w:rsid w:val="00116B0C"/>
    <w:rsid w:val="00150928"/>
    <w:rsid w:val="0029329B"/>
    <w:rsid w:val="003365E3"/>
    <w:rsid w:val="00367DD1"/>
    <w:rsid w:val="00372764"/>
    <w:rsid w:val="003D2349"/>
    <w:rsid w:val="005A4338"/>
    <w:rsid w:val="005B19DF"/>
    <w:rsid w:val="005D5EED"/>
    <w:rsid w:val="00633AC8"/>
    <w:rsid w:val="00690EAE"/>
    <w:rsid w:val="006A3494"/>
    <w:rsid w:val="00752580"/>
    <w:rsid w:val="007E7349"/>
    <w:rsid w:val="007F1659"/>
    <w:rsid w:val="009070FA"/>
    <w:rsid w:val="009E6FC3"/>
    <w:rsid w:val="009F17DF"/>
    <w:rsid w:val="00A678F4"/>
    <w:rsid w:val="00AB334B"/>
    <w:rsid w:val="00B140DE"/>
    <w:rsid w:val="00C30D51"/>
    <w:rsid w:val="00D0314E"/>
    <w:rsid w:val="00E1229E"/>
    <w:rsid w:val="00E532B7"/>
    <w:rsid w:val="00E82456"/>
    <w:rsid w:val="00F72510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06D6"/>
  <w15:chartTrackingRefBased/>
  <w15:docId w15:val="{A0D69F71-DD65-467D-8E78-09BF42B9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Сорокина</dc:creator>
  <cp:keywords/>
  <dc:description/>
  <cp:lastModifiedBy>Наталья Михайловна Сорокина</cp:lastModifiedBy>
  <cp:revision>15</cp:revision>
  <cp:lastPrinted>2023-07-12T09:30:00Z</cp:lastPrinted>
  <dcterms:created xsi:type="dcterms:W3CDTF">2023-07-11T08:50:00Z</dcterms:created>
  <dcterms:modified xsi:type="dcterms:W3CDTF">2024-02-15T06:56:00Z</dcterms:modified>
</cp:coreProperties>
</file>